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F406" w14:textId="7176AF8E" w:rsidR="00AE2594" w:rsidRDefault="00EF7937">
      <w:pPr>
        <w:rPr>
          <w:lang w:val="en-US"/>
        </w:rPr>
      </w:pPr>
      <w:r>
        <w:rPr>
          <w:lang w:val="en-US"/>
        </w:rPr>
        <w:t xml:space="preserve"> </w:t>
      </w:r>
      <w:r w:rsidR="00CA6CD3" w:rsidRPr="00CA6CD3">
        <w:rPr>
          <w:rFonts w:ascii="Times New Roman" w:eastAsia="Calibri" w:hAnsi="Times New Roman" w:cs="Times New Roman"/>
          <w:b/>
          <w:bCs/>
          <w:noProof/>
          <w:kern w:val="0"/>
          <w:sz w:val="24"/>
          <w:szCs w:val="24"/>
          <w14:ligatures w14:val="none"/>
        </w:rPr>
        <w:drawing>
          <wp:inline distT="0" distB="0" distL="0" distR="0" wp14:anchorId="7139C834" wp14:editId="4D4AC289">
            <wp:extent cx="2173605" cy="944880"/>
            <wp:effectExtent l="0" t="0" r="0" b="7620"/>
            <wp:docPr id="1" name="Picture 1" descr="A logo with a person on to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erson on top of a map&#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3605" cy="944880"/>
                    </a:xfrm>
                    <a:prstGeom prst="rect">
                      <a:avLst/>
                    </a:prstGeom>
                    <a:noFill/>
                  </pic:spPr>
                </pic:pic>
              </a:graphicData>
            </a:graphic>
          </wp:inline>
        </w:drawing>
      </w:r>
    </w:p>
    <w:p w14:paraId="0B994A33" w14:textId="77777777" w:rsidR="00CA6CD3" w:rsidRDefault="00CA6CD3">
      <w:pPr>
        <w:rPr>
          <w:lang w:val="en-US"/>
        </w:rPr>
      </w:pPr>
    </w:p>
    <w:p w14:paraId="721C79F1" w14:textId="11A3E95A" w:rsidR="00CA6CD3" w:rsidRDefault="00CA6CD3" w:rsidP="00CA6CD3">
      <w:pPr>
        <w:jc w:val="center"/>
        <w:rPr>
          <w:b/>
          <w:bCs/>
          <w:sz w:val="28"/>
          <w:szCs w:val="28"/>
          <w:lang w:val="en-US"/>
        </w:rPr>
      </w:pPr>
      <w:r w:rsidRPr="00CA6CD3">
        <w:rPr>
          <w:b/>
          <w:bCs/>
          <w:sz w:val="28"/>
          <w:szCs w:val="28"/>
          <w:lang w:val="en-US"/>
        </w:rPr>
        <w:t>The Values-Based Teacher; Teaching Like Jesus</w:t>
      </w:r>
    </w:p>
    <w:p w14:paraId="0B95DD57" w14:textId="78A0E24B" w:rsidR="00CA6CD3" w:rsidRPr="00F50AA2" w:rsidRDefault="00CA6CD3" w:rsidP="00CA6CD3">
      <w:pPr>
        <w:rPr>
          <w:sz w:val="24"/>
          <w:szCs w:val="24"/>
          <w:lang w:val="en-US"/>
        </w:rPr>
      </w:pPr>
      <w:r w:rsidRPr="00F50AA2">
        <w:rPr>
          <w:sz w:val="24"/>
          <w:szCs w:val="24"/>
          <w:lang w:val="en-US"/>
        </w:rPr>
        <w:t>The Values-Based Teacher is the most recently developed NCFI IICN course. It was designed to help Nurses/Nurse Educators and Midwives develop or broaden an understanding of the importance of integrating Christian values in both teaching and learning. It is highly recommended for those reaching or aspiring to teach NCFI IICN courses, but open to all. The focus is on Jesus, as the greatest role model of teaching principles and techniques. Both the strategies He used and the teacher-learner relationships that He developed have since been recognized as an evidence-based learner centered approach. So, we begin with Jesus, integrating the methods and strategies</w:t>
      </w:r>
      <w:r w:rsidR="00EC671C" w:rsidRPr="00F50AA2">
        <w:rPr>
          <w:sz w:val="24"/>
          <w:szCs w:val="24"/>
          <w:lang w:val="en-US"/>
        </w:rPr>
        <w:t xml:space="preserve"> He used with adult learner principles and teaching strategies throughout this 10-hour course.</w:t>
      </w:r>
    </w:p>
    <w:p w14:paraId="7E1255D6" w14:textId="77777777" w:rsidR="00A70C8C" w:rsidRPr="00F50AA2" w:rsidRDefault="00EC671C" w:rsidP="00CA6CD3">
      <w:pPr>
        <w:rPr>
          <w:sz w:val="24"/>
          <w:szCs w:val="24"/>
          <w:lang w:val="en-US"/>
        </w:rPr>
      </w:pPr>
      <w:r w:rsidRPr="00F50AA2">
        <w:rPr>
          <w:sz w:val="24"/>
          <w:szCs w:val="24"/>
          <w:lang w:val="en-US"/>
        </w:rPr>
        <w:t>Several topics included are values, emotional intelligence, adult learning principles, professional distance, effective teaching styles and strategies, commonly used as well as cutting edge technology, and responding to challenging teaching scenarios.</w:t>
      </w:r>
    </w:p>
    <w:p w14:paraId="26CF6C68" w14:textId="1172D998" w:rsidR="00EC671C" w:rsidRPr="00F50AA2" w:rsidRDefault="00EC671C" w:rsidP="00CA6CD3">
      <w:pPr>
        <w:rPr>
          <w:sz w:val="24"/>
          <w:szCs w:val="24"/>
          <w:lang w:val="en-US"/>
        </w:rPr>
      </w:pPr>
      <w:r w:rsidRPr="00F50AA2">
        <w:rPr>
          <w:sz w:val="24"/>
          <w:szCs w:val="24"/>
          <w:lang w:val="en-US"/>
        </w:rPr>
        <w:t>Participants will have the opportunity to be involved in role plays, as well as small and large group discussions. Both seasoned educators as well as those with little experience will be inspired and refreshed through this brief interactive course.</w:t>
      </w:r>
    </w:p>
    <w:p w14:paraId="1561BF5F" w14:textId="77777777" w:rsidR="00EC671C" w:rsidRDefault="00EC671C" w:rsidP="00CA6CD3">
      <w:pPr>
        <w:rPr>
          <w:b/>
          <w:bCs/>
          <w:sz w:val="24"/>
          <w:szCs w:val="24"/>
          <w:lang w:val="en-US"/>
        </w:rPr>
      </w:pPr>
    </w:p>
    <w:p w14:paraId="686B4341" w14:textId="6BACC2AB" w:rsidR="00EC671C" w:rsidRPr="00F50AA2" w:rsidRDefault="00EC671C" w:rsidP="00CA6CD3">
      <w:pPr>
        <w:rPr>
          <w:sz w:val="24"/>
          <w:szCs w:val="24"/>
          <w:lang w:val="en-US"/>
        </w:rPr>
      </w:pPr>
      <w:r>
        <w:rPr>
          <w:b/>
          <w:bCs/>
          <w:sz w:val="24"/>
          <w:szCs w:val="24"/>
          <w:lang w:val="en-US"/>
        </w:rPr>
        <w:t xml:space="preserve">Instructors: </w:t>
      </w:r>
      <w:r w:rsidRPr="00F50AA2">
        <w:rPr>
          <w:sz w:val="24"/>
          <w:szCs w:val="24"/>
          <w:lang w:val="en-US"/>
        </w:rPr>
        <w:t xml:space="preserve">Dr M Kamalini Kumar RN, PhD </w:t>
      </w:r>
    </w:p>
    <w:p w14:paraId="057B0E07" w14:textId="04D7EDFB" w:rsidR="00EC671C" w:rsidRPr="00F50AA2" w:rsidRDefault="00EC671C" w:rsidP="00CA6CD3">
      <w:pPr>
        <w:rPr>
          <w:sz w:val="24"/>
          <w:szCs w:val="24"/>
          <w:lang w:val="en-US"/>
        </w:rPr>
      </w:pPr>
      <w:r w:rsidRPr="00F50AA2">
        <w:rPr>
          <w:sz w:val="24"/>
          <w:szCs w:val="24"/>
          <w:lang w:val="en-US"/>
        </w:rPr>
        <w:tab/>
        <w:t xml:space="preserve">              Phyllis Ferrier RN, MDiv, RP, RMFT</w:t>
      </w:r>
    </w:p>
    <w:p w14:paraId="7C488729" w14:textId="77777777" w:rsidR="00EC671C" w:rsidRDefault="00EC671C" w:rsidP="00CA6CD3">
      <w:pPr>
        <w:rPr>
          <w:b/>
          <w:bCs/>
          <w:sz w:val="24"/>
          <w:szCs w:val="24"/>
          <w:lang w:val="en-US"/>
        </w:rPr>
      </w:pPr>
    </w:p>
    <w:p w14:paraId="230BB63A" w14:textId="2DA13E77" w:rsidR="00EC671C" w:rsidRDefault="00EC671C" w:rsidP="00CA6CD3">
      <w:pPr>
        <w:rPr>
          <w:b/>
          <w:bCs/>
          <w:sz w:val="24"/>
          <w:szCs w:val="24"/>
          <w:lang w:val="en-US"/>
        </w:rPr>
      </w:pPr>
      <w:r>
        <w:rPr>
          <w:b/>
          <w:bCs/>
          <w:sz w:val="24"/>
          <w:szCs w:val="24"/>
          <w:lang w:val="en-US"/>
        </w:rPr>
        <w:t xml:space="preserve">Course Venue:  </w:t>
      </w:r>
      <w:r w:rsidRPr="00F50AA2">
        <w:rPr>
          <w:sz w:val="24"/>
          <w:szCs w:val="24"/>
          <w:lang w:val="en-US"/>
        </w:rPr>
        <w:t>This full VBT Course will be offered virtually through ZOOM Technology</w:t>
      </w:r>
    </w:p>
    <w:p w14:paraId="23DF4198" w14:textId="65373BF9" w:rsidR="00EC671C" w:rsidRDefault="00EC671C" w:rsidP="00CA6CD3">
      <w:pPr>
        <w:rPr>
          <w:b/>
          <w:bCs/>
          <w:sz w:val="24"/>
          <w:szCs w:val="24"/>
          <w:lang w:val="en-US"/>
        </w:rPr>
      </w:pPr>
      <w:r>
        <w:rPr>
          <w:b/>
          <w:bCs/>
          <w:sz w:val="24"/>
          <w:szCs w:val="24"/>
          <w:lang w:val="en-US"/>
        </w:rPr>
        <w:t xml:space="preserve">Format: </w:t>
      </w:r>
      <w:r w:rsidRPr="00F50AA2">
        <w:rPr>
          <w:sz w:val="24"/>
          <w:szCs w:val="24"/>
          <w:lang w:val="en-US"/>
        </w:rPr>
        <w:t xml:space="preserve">Five (5) </w:t>
      </w:r>
      <w:proofErr w:type="gramStart"/>
      <w:r w:rsidRPr="00F50AA2">
        <w:rPr>
          <w:sz w:val="24"/>
          <w:szCs w:val="24"/>
          <w:lang w:val="en-US"/>
        </w:rPr>
        <w:t>2 hour</w:t>
      </w:r>
      <w:proofErr w:type="gramEnd"/>
      <w:r w:rsidRPr="00F50AA2">
        <w:rPr>
          <w:sz w:val="24"/>
          <w:szCs w:val="24"/>
          <w:lang w:val="en-US"/>
        </w:rPr>
        <w:t xml:space="preserve"> weekly sessions</w:t>
      </w:r>
    </w:p>
    <w:p w14:paraId="421D5CC3" w14:textId="08E1D109" w:rsidR="00975C74" w:rsidRPr="00207D09" w:rsidRDefault="00EC671C" w:rsidP="00975C74">
      <w:pPr>
        <w:rPr>
          <w:sz w:val="24"/>
          <w:szCs w:val="24"/>
          <w:lang w:val="en-US"/>
        </w:rPr>
      </w:pPr>
      <w:r>
        <w:rPr>
          <w:b/>
          <w:bCs/>
          <w:sz w:val="24"/>
          <w:szCs w:val="24"/>
          <w:lang w:val="en-US"/>
        </w:rPr>
        <w:t xml:space="preserve">Dates: </w:t>
      </w:r>
      <w:r w:rsidRPr="00207D09">
        <w:rPr>
          <w:sz w:val="24"/>
          <w:szCs w:val="24"/>
          <w:lang w:val="en-US"/>
        </w:rPr>
        <w:t xml:space="preserve">Wednesday Feb </w:t>
      </w:r>
      <w:r w:rsidR="00170162">
        <w:rPr>
          <w:sz w:val="24"/>
          <w:szCs w:val="24"/>
          <w:lang w:val="en-US"/>
        </w:rPr>
        <w:t>5</w:t>
      </w:r>
      <w:r w:rsidRPr="00207D09">
        <w:rPr>
          <w:sz w:val="24"/>
          <w:szCs w:val="24"/>
          <w:lang w:val="en-US"/>
        </w:rPr>
        <w:t xml:space="preserve">, Thursday Feb </w:t>
      </w:r>
      <w:r w:rsidR="00170162">
        <w:rPr>
          <w:sz w:val="24"/>
          <w:szCs w:val="24"/>
          <w:lang w:val="en-US"/>
        </w:rPr>
        <w:t>6</w:t>
      </w:r>
      <w:r w:rsidRPr="00207D09">
        <w:rPr>
          <w:sz w:val="24"/>
          <w:szCs w:val="24"/>
          <w:lang w:val="en-US"/>
        </w:rPr>
        <w:t xml:space="preserve">, Wednesday Feb 12, Wednesday Feb 19, </w:t>
      </w:r>
    </w:p>
    <w:p w14:paraId="378A2FF5" w14:textId="7B7C7D8D" w:rsidR="00EC671C" w:rsidRPr="00207D09" w:rsidRDefault="00EC671C" w:rsidP="00975C74">
      <w:pPr>
        <w:ind w:firstLine="720"/>
        <w:rPr>
          <w:sz w:val="24"/>
          <w:szCs w:val="24"/>
          <w:lang w:val="en-US"/>
        </w:rPr>
      </w:pPr>
      <w:r w:rsidRPr="00207D09">
        <w:rPr>
          <w:sz w:val="24"/>
          <w:szCs w:val="24"/>
          <w:lang w:val="en-US"/>
        </w:rPr>
        <w:t xml:space="preserve">&amp; </w:t>
      </w:r>
      <w:r w:rsidR="00975C74" w:rsidRPr="00207D09">
        <w:rPr>
          <w:sz w:val="24"/>
          <w:szCs w:val="24"/>
          <w:lang w:val="en-US"/>
        </w:rPr>
        <w:t xml:space="preserve"> </w:t>
      </w:r>
      <w:r w:rsidRPr="00207D09">
        <w:rPr>
          <w:sz w:val="24"/>
          <w:szCs w:val="24"/>
          <w:lang w:val="en-US"/>
        </w:rPr>
        <w:t>Thursday Feb 20.</w:t>
      </w:r>
    </w:p>
    <w:p w14:paraId="27CC4535" w14:textId="77777777" w:rsidR="00975C74" w:rsidRPr="00207D09" w:rsidRDefault="00975C74" w:rsidP="00975C74">
      <w:pPr>
        <w:rPr>
          <w:sz w:val="24"/>
          <w:szCs w:val="24"/>
          <w:lang w:val="en-US"/>
        </w:rPr>
      </w:pPr>
    </w:p>
    <w:p w14:paraId="2DD6F923" w14:textId="77777777" w:rsidR="00975C74" w:rsidRPr="00207D09" w:rsidRDefault="00975C74" w:rsidP="00975C74">
      <w:pPr>
        <w:rPr>
          <w:sz w:val="24"/>
          <w:szCs w:val="24"/>
          <w:lang w:val="en-US"/>
        </w:rPr>
      </w:pPr>
    </w:p>
    <w:p w14:paraId="224AFBC2" w14:textId="77777777" w:rsidR="003536D5" w:rsidRDefault="003536D5" w:rsidP="00975C74">
      <w:pPr>
        <w:rPr>
          <w:b/>
          <w:bCs/>
          <w:sz w:val="24"/>
          <w:szCs w:val="24"/>
          <w:lang w:val="en-US"/>
        </w:rPr>
      </w:pPr>
    </w:p>
    <w:p w14:paraId="3724CF40" w14:textId="05FEFD60" w:rsidR="00975C74" w:rsidRPr="00207D09" w:rsidRDefault="00975C74" w:rsidP="00975C74">
      <w:pPr>
        <w:rPr>
          <w:sz w:val="24"/>
          <w:szCs w:val="24"/>
          <w:lang w:val="en-US"/>
        </w:rPr>
      </w:pPr>
      <w:r w:rsidRPr="00207D09">
        <w:rPr>
          <w:b/>
          <w:bCs/>
          <w:sz w:val="24"/>
          <w:szCs w:val="24"/>
          <w:lang w:val="en-US"/>
        </w:rPr>
        <w:lastRenderedPageBreak/>
        <w:t>Time:</w:t>
      </w:r>
      <w:r w:rsidRPr="00207D09">
        <w:rPr>
          <w:sz w:val="24"/>
          <w:szCs w:val="24"/>
          <w:lang w:val="en-US"/>
        </w:rPr>
        <w:t xml:space="preserve">   4- 6 pm Pacific Time</w:t>
      </w:r>
    </w:p>
    <w:p w14:paraId="0F8C67FB" w14:textId="2701184A" w:rsidR="00975C74" w:rsidRPr="00207D09" w:rsidRDefault="00975C74" w:rsidP="00975C74">
      <w:pPr>
        <w:ind w:firstLine="720"/>
        <w:rPr>
          <w:sz w:val="24"/>
          <w:szCs w:val="24"/>
          <w:lang w:val="en-US"/>
        </w:rPr>
      </w:pPr>
      <w:r w:rsidRPr="00207D09">
        <w:rPr>
          <w:sz w:val="24"/>
          <w:szCs w:val="24"/>
          <w:lang w:val="en-US"/>
        </w:rPr>
        <w:t xml:space="preserve"> 5- 7 pm Mountain Time</w:t>
      </w:r>
    </w:p>
    <w:p w14:paraId="21A90C54" w14:textId="260E5DCC" w:rsidR="00975C74" w:rsidRPr="00207D09" w:rsidRDefault="00975C74" w:rsidP="00975C74">
      <w:pPr>
        <w:ind w:firstLine="720"/>
        <w:rPr>
          <w:sz w:val="24"/>
          <w:szCs w:val="24"/>
          <w:lang w:val="en-US"/>
        </w:rPr>
      </w:pPr>
      <w:r w:rsidRPr="00207D09">
        <w:rPr>
          <w:sz w:val="24"/>
          <w:szCs w:val="24"/>
          <w:lang w:val="en-US"/>
        </w:rPr>
        <w:t xml:space="preserve"> 6-8 pm Central Time</w:t>
      </w:r>
    </w:p>
    <w:p w14:paraId="0D8089B9" w14:textId="2C64469A" w:rsidR="00975C74" w:rsidRDefault="00975C74" w:rsidP="00975C74">
      <w:pPr>
        <w:ind w:firstLine="720"/>
        <w:rPr>
          <w:sz w:val="24"/>
          <w:szCs w:val="24"/>
          <w:lang w:val="en-US"/>
        </w:rPr>
      </w:pPr>
      <w:r w:rsidRPr="00207D09">
        <w:rPr>
          <w:sz w:val="24"/>
          <w:szCs w:val="24"/>
          <w:lang w:val="en-US"/>
        </w:rPr>
        <w:t xml:space="preserve"> 7-9 pm EST</w:t>
      </w:r>
    </w:p>
    <w:p w14:paraId="05009132" w14:textId="72C4E12A" w:rsidR="00D0669D" w:rsidRPr="00207D09" w:rsidRDefault="003536D5" w:rsidP="00975C74">
      <w:pPr>
        <w:ind w:firstLine="720"/>
        <w:rPr>
          <w:sz w:val="24"/>
          <w:szCs w:val="24"/>
          <w:lang w:val="en-US"/>
        </w:rPr>
      </w:pPr>
      <w:r>
        <w:rPr>
          <w:sz w:val="24"/>
          <w:szCs w:val="24"/>
          <w:lang w:val="en-US"/>
        </w:rPr>
        <w:t xml:space="preserve"> </w:t>
      </w:r>
      <w:r w:rsidR="00D0669D">
        <w:rPr>
          <w:sz w:val="24"/>
          <w:szCs w:val="24"/>
          <w:lang w:val="en-US"/>
        </w:rPr>
        <w:t>8-10 pm Atlantic Time</w:t>
      </w:r>
    </w:p>
    <w:p w14:paraId="4030D73D" w14:textId="77777777" w:rsidR="00975C74" w:rsidRDefault="00975C74" w:rsidP="00975C74">
      <w:pPr>
        <w:rPr>
          <w:b/>
          <w:bCs/>
          <w:sz w:val="24"/>
          <w:szCs w:val="24"/>
          <w:lang w:val="en-US"/>
        </w:rPr>
      </w:pPr>
    </w:p>
    <w:p w14:paraId="10BE4C52" w14:textId="77777777" w:rsidR="00975C74" w:rsidRDefault="00975C74" w:rsidP="00975C74">
      <w:pPr>
        <w:rPr>
          <w:b/>
          <w:bCs/>
          <w:sz w:val="24"/>
          <w:szCs w:val="24"/>
          <w:lang w:val="en-US"/>
        </w:rPr>
      </w:pPr>
      <w:r>
        <w:rPr>
          <w:b/>
          <w:bCs/>
          <w:sz w:val="24"/>
          <w:szCs w:val="24"/>
          <w:lang w:val="en-US"/>
        </w:rPr>
        <w:t xml:space="preserve">Registration is free. </w:t>
      </w:r>
    </w:p>
    <w:p w14:paraId="1278F632" w14:textId="4CE88230" w:rsidR="00975C74" w:rsidRDefault="00975C74" w:rsidP="00975C74">
      <w:pPr>
        <w:rPr>
          <w:b/>
          <w:bCs/>
          <w:sz w:val="24"/>
          <w:szCs w:val="24"/>
          <w:lang w:val="en-US"/>
        </w:rPr>
      </w:pPr>
      <w:r>
        <w:rPr>
          <w:b/>
          <w:bCs/>
          <w:sz w:val="24"/>
          <w:szCs w:val="24"/>
          <w:lang w:val="en-US"/>
        </w:rPr>
        <w:t>We are requesting that you reply by Feb 1 to the following email address:</w:t>
      </w:r>
    </w:p>
    <w:p w14:paraId="41511BF5" w14:textId="6A6C0CB8" w:rsidR="00975C74" w:rsidRDefault="00975C74" w:rsidP="00975C74">
      <w:pPr>
        <w:rPr>
          <w:b/>
          <w:bCs/>
          <w:sz w:val="24"/>
          <w:szCs w:val="24"/>
          <w:lang w:val="en-US"/>
        </w:rPr>
      </w:pPr>
      <w:hyperlink r:id="rId5" w:history="1">
        <w:r w:rsidRPr="00AD6268">
          <w:rPr>
            <w:rStyle w:val="Hyperlink"/>
            <w:b/>
            <w:bCs/>
            <w:sz w:val="24"/>
            <w:szCs w:val="24"/>
            <w:lang w:val="en-US"/>
          </w:rPr>
          <w:t>Headwaters_phyllis@rogers.com</w:t>
        </w:r>
      </w:hyperlink>
    </w:p>
    <w:p w14:paraId="05262033" w14:textId="77777777" w:rsidR="009064F8" w:rsidRDefault="00E21F36" w:rsidP="00975C74">
      <w:pPr>
        <w:rPr>
          <w:b/>
          <w:bCs/>
          <w:sz w:val="24"/>
          <w:szCs w:val="24"/>
          <w:lang w:val="en-US"/>
        </w:rPr>
      </w:pPr>
      <w:r>
        <w:rPr>
          <w:b/>
          <w:bCs/>
          <w:sz w:val="24"/>
          <w:szCs w:val="24"/>
          <w:lang w:val="en-US"/>
        </w:rPr>
        <w:t xml:space="preserve">You will receive an email to </w:t>
      </w:r>
      <w:r w:rsidR="00975C74">
        <w:rPr>
          <w:b/>
          <w:bCs/>
          <w:sz w:val="24"/>
          <w:szCs w:val="24"/>
          <w:lang w:val="en-US"/>
        </w:rPr>
        <w:t xml:space="preserve">confirm your registration </w:t>
      </w:r>
    </w:p>
    <w:p w14:paraId="24737076" w14:textId="35EF5AA4" w:rsidR="00975C74" w:rsidRDefault="009064F8" w:rsidP="00975C74">
      <w:pPr>
        <w:rPr>
          <w:b/>
          <w:bCs/>
          <w:sz w:val="24"/>
          <w:szCs w:val="24"/>
          <w:lang w:val="en-US"/>
        </w:rPr>
      </w:pPr>
      <w:r>
        <w:rPr>
          <w:b/>
          <w:bCs/>
          <w:sz w:val="24"/>
          <w:szCs w:val="24"/>
          <w:lang w:val="en-US"/>
        </w:rPr>
        <w:t xml:space="preserve">We will </w:t>
      </w:r>
      <w:r w:rsidR="00975C74">
        <w:rPr>
          <w:b/>
          <w:bCs/>
          <w:sz w:val="24"/>
          <w:szCs w:val="24"/>
          <w:lang w:val="en-US"/>
        </w:rPr>
        <w:t>send the ZOOM link and session notes pdf</w:t>
      </w:r>
      <w:r w:rsidR="00794F31">
        <w:rPr>
          <w:b/>
          <w:bCs/>
          <w:sz w:val="24"/>
          <w:szCs w:val="24"/>
          <w:lang w:val="en-US"/>
        </w:rPr>
        <w:t xml:space="preserve"> 1 week before the course begins</w:t>
      </w:r>
    </w:p>
    <w:p w14:paraId="74F8621F" w14:textId="77777777" w:rsidR="00975C74" w:rsidRDefault="00975C74" w:rsidP="00975C74">
      <w:pPr>
        <w:rPr>
          <w:b/>
          <w:bCs/>
          <w:sz w:val="24"/>
          <w:szCs w:val="24"/>
          <w:lang w:val="en-US"/>
        </w:rPr>
      </w:pPr>
    </w:p>
    <w:p w14:paraId="624B0216" w14:textId="093447A1" w:rsidR="00975C74" w:rsidRPr="00CA6CD3" w:rsidRDefault="00975C74" w:rsidP="00975C74">
      <w:pPr>
        <w:rPr>
          <w:b/>
          <w:bCs/>
          <w:sz w:val="24"/>
          <w:szCs w:val="24"/>
          <w:lang w:val="en-US"/>
        </w:rPr>
      </w:pPr>
    </w:p>
    <w:sectPr w:rsidR="00975C74" w:rsidRPr="00CA6C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37"/>
    <w:rsid w:val="00170162"/>
    <w:rsid w:val="001C1493"/>
    <w:rsid w:val="00207D09"/>
    <w:rsid w:val="003536D5"/>
    <w:rsid w:val="004A0C33"/>
    <w:rsid w:val="006607F4"/>
    <w:rsid w:val="006A585C"/>
    <w:rsid w:val="00794F31"/>
    <w:rsid w:val="00852A27"/>
    <w:rsid w:val="009064F8"/>
    <w:rsid w:val="00975C74"/>
    <w:rsid w:val="009F63FE"/>
    <w:rsid w:val="00A32D0D"/>
    <w:rsid w:val="00A70C8C"/>
    <w:rsid w:val="00AE2594"/>
    <w:rsid w:val="00CA6CD3"/>
    <w:rsid w:val="00D0669D"/>
    <w:rsid w:val="00D42066"/>
    <w:rsid w:val="00D839AD"/>
    <w:rsid w:val="00E21F36"/>
    <w:rsid w:val="00E3769B"/>
    <w:rsid w:val="00EC671C"/>
    <w:rsid w:val="00EF7937"/>
    <w:rsid w:val="00F50A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EB41"/>
  <w15:chartTrackingRefBased/>
  <w15:docId w15:val="{D604472E-EDC9-4396-8763-293F8123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937"/>
    <w:rPr>
      <w:rFonts w:eastAsiaTheme="majorEastAsia" w:cstheme="majorBidi"/>
      <w:color w:val="272727" w:themeColor="text1" w:themeTint="D8"/>
    </w:rPr>
  </w:style>
  <w:style w:type="paragraph" w:styleId="Title">
    <w:name w:val="Title"/>
    <w:basedOn w:val="Normal"/>
    <w:next w:val="Normal"/>
    <w:link w:val="TitleChar"/>
    <w:uiPriority w:val="10"/>
    <w:qFormat/>
    <w:rsid w:val="00EF7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937"/>
    <w:pPr>
      <w:spacing w:before="160"/>
      <w:jc w:val="center"/>
    </w:pPr>
    <w:rPr>
      <w:i/>
      <w:iCs/>
      <w:color w:val="404040" w:themeColor="text1" w:themeTint="BF"/>
    </w:rPr>
  </w:style>
  <w:style w:type="character" w:customStyle="1" w:styleId="QuoteChar">
    <w:name w:val="Quote Char"/>
    <w:basedOn w:val="DefaultParagraphFont"/>
    <w:link w:val="Quote"/>
    <w:uiPriority w:val="29"/>
    <w:rsid w:val="00EF7937"/>
    <w:rPr>
      <w:i/>
      <w:iCs/>
      <w:color w:val="404040" w:themeColor="text1" w:themeTint="BF"/>
    </w:rPr>
  </w:style>
  <w:style w:type="paragraph" w:styleId="ListParagraph">
    <w:name w:val="List Paragraph"/>
    <w:basedOn w:val="Normal"/>
    <w:uiPriority w:val="34"/>
    <w:qFormat/>
    <w:rsid w:val="00EF7937"/>
    <w:pPr>
      <w:ind w:left="720"/>
      <w:contextualSpacing/>
    </w:pPr>
  </w:style>
  <w:style w:type="character" w:styleId="IntenseEmphasis">
    <w:name w:val="Intense Emphasis"/>
    <w:basedOn w:val="DefaultParagraphFont"/>
    <w:uiPriority w:val="21"/>
    <w:qFormat/>
    <w:rsid w:val="00EF7937"/>
    <w:rPr>
      <w:i/>
      <w:iCs/>
      <w:color w:val="0F4761" w:themeColor="accent1" w:themeShade="BF"/>
    </w:rPr>
  </w:style>
  <w:style w:type="paragraph" w:styleId="IntenseQuote">
    <w:name w:val="Intense Quote"/>
    <w:basedOn w:val="Normal"/>
    <w:next w:val="Normal"/>
    <w:link w:val="IntenseQuoteChar"/>
    <w:uiPriority w:val="30"/>
    <w:qFormat/>
    <w:rsid w:val="00EF7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937"/>
    <w:rPr>
      <w:i/>
      <w:iCs/>
      <w:color w:val="0F4761" w:themeColor="accent1" w:themeShade="BF"/>
    </w:rPr>
  </w:style>
  <w:style w:type="character" w:styleId="IntenseReference">
    <w:name w:val="Intense Reference"/>
    <w:basedOn w:val="DefaultParagraphFont"/>
    <w:uiPriority w:val="32"/>
    <w:qFormat/>
    <w:rsid w:val="00EF7937"/>
    <w:rPr>
      <w:b/>
      <w:bCs/>
      <w:smallCaps/>
      <w:color w:val="0F4761" w:themeColor="accent1" w:themeShade="BF"/>
      <w:spacing w:val="5"/>
    </w:rPr>
  </w:style>
  <w:style w:type="character" w:styleId="Hyperlink">
    <w:name w:val="Hyperlink"/>
    <w:basedOn w:val="DefaultParagraphFont"/>
    <w:uiPriority w:val="99"/>
    <w:unhideWhenUsed/>
    <w:rsid w:val="00975C74"/>
    <w:rPr>
      <w:color w:val="467886" w:themeColor="hyperlink"/>
      <w:u w:val="single"/>
    </w:rPr>
  </w:style>
  <w:style w:type="character" w:styleId="UnresolvedMention">
    <w:name w:val="Unresolved Mention"/>
    <w:basedOn w:val="DefaultParagraphFont"/>
    <w:uiPriority w:val="99"/>
    <w:semiHidden/>
    <w:unhideWhenUsed/>
    <w:rsid w:val="00975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707520">
      <w:bodyDiv w:val="1"/>
      <w:marLeft w:val="0"/>
      <w:marRight w:val="0"/>
      <w:marTop w:val="0"/>
      <w:marBottom w:val="0"/>
      <w:divBdr>
        <w:top w:val="none" w:sz="0" w:space="0" w:color="auto"/>
        <w:left w:val="none" w:sz="0" w:space="0" w:color="auto"/>
        <w:bottom w:val="none" w:sz="0" w:space="0" w:color="auto"/>
        <w:right w:val="none" w:sz="0" w:space="0" w:color="auto"/>
      </w:divBdr>
    </w:div>
    <w:div w:id="12222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dwaters_phyllis@roger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Ferrier</dc:creator>
  <cp:keywords/>
  <dc:description/>
  <cp:lastModifiedBy>Phyllis Ferrier</cp:lastModifiedBy>
  <cp:revision>2</cp:revision>
  <cp:lastPrinted>2025-01-11T01:47:00Z</cp:lastPrinted>
  <dcterms:created xsi:type="dcterms:W3CDTF">2025-01-11T02:43:00Z</dcterms:created>
  <dcterms:modified xsi:type="dcterms:W3CDTF">2025-01-11T02:43:00Z</dcterms:modified>
</cp:coreProperties>
</file>